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3A" w:rsidRDefault="005B3D3A" w:rsidP="005B3D3A"/>
    <w:p w:rsidR="005B3D3A" w:rsidRDefault="005B3D3A" w:rsidP="007304D9">
      <w:pPr>
        <w:jc w:val="center"/>
      </w:pPr>
      <w:r>
        <w:t xml:space="preserve">Zestawienie nie stanowi elementu oferty. Jest ono składane przed podpisaniem umowy </w:t>
      </w:r>
      <w:r w:rsidR="007304D9">
        <w:br/>
      </w:r>
      <w:r>
        <w:t>o zamówienie publiczne.</w:t>
      </w:r>
    </w:p>
    <w:p w:rsidR="005B3D3A" w:rsidRDefault="005B3D3A" w:rsidP="005B3D3A"/>
    <w:p w:rsidR="00830990" w:rsidRDefault="005B3D3A" w:rsidP="005B3D3A">
      <w:pPr>
        <w:jc w:val="center"/>
        <w:rPr>
          <w:b/>
        </w:rPr>
      </w:pPr>
      <w:r w:rsidRPr="005B3D3A">
        <w:rPr>
          <w:b/>
        </w:rPr>
        <w:t xml:space="preserve">Zestawienie instalacji, do której Wykonawca będzie przekazywał odpady komunalne odebrane z terenu Gminy </w:t>
      </w:r>
      <w:r w:rsidR="004215C4">
        <w:rPr>
          <w:b/>
        </w:rPr>
        <w:t>Piława Górna</w:t>
      </w:r>
      <w:r w:rsidRPr="005B3D3A">
        <w:rPr>
          <w:b/>
        </w:rPr>
        <w:t xml:space="preserve"> w ramach realizacji umowy.</w:t>
      </w:r>
    </w:p>
    <w:p w:rsidR="005B3D3A" w:rsidRDefault="005B3D3A" w:rsidP="005B3D3A">
      <w:pPr>
        <w:jc w:val="center"/>
        <w:rPr>
          <w:b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321"/>
        <w:gridCol w:w="2704"/>
        <w:gridCol w:w="2286"/>
        <w:gridCol w:w="2127"/>
      </w:tblGrid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Lp.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Kod odpadów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odpadów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i adres instalacji, do której Wykonawca będzie przekazywał odebrane odpady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Okres trwania umowy pomiędzy Wykonawcą a podmiotem, do którego Wykonawca będzie przekazał odebrane odpady</w:t>
            </w: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papieru i tektury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tworzyw sztucznych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wielomateriałowe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Zmieszane odpady opakowaniowe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ze szkła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10*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zawierające pozostałości substancji niebezpiecznych lub nimi zanieczyszczone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16 01 03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opony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betonu oraz gruz betonowy z rozbiórek i remontów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Gruz ceglany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innych materiałów ceramicznych i elementów wyposażenia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Miedź, brąz, mosiądz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Aluminium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Ołów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Żelazo i stal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Mieszaniny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FE7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</w:t>
            </w:r>
            <w:r w:rsidR="00FE7994">
              <w:rPr>
                <w:rFonts w:cs="Calibri"/>
              </w:rPr>
              <w:t>4</w:t>
            </w:r>
            <w:r w:rsidRPr="005B3D3A">
              <w:rPr>
                <w:rFonts w:cs="Calibri"/>
              </w:rPr>
              <w:t xml:space="preserve">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Kable inne niż wymienione w 17 04 10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17 06 04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Materiały izolacyjne inne niż wymienione w 17 06 01 i 17 06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E7994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FE7994" w:rsidRDefault="00FE7994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17 08 02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FE7994">
              <w:rPr>
                <w:rFonts w:cs="Calibri"/>
              </w:rPr>
              <w:t>Materiały budowlane zawierające gips inne niż wymienione w 17 08 01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17 09 04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budowy, remontów i demontażu inne niż wymienione w 17 09 01, 17 09 02 i 17 09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Papier i tektura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Odzież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Tekstylia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Rozpuszczalniki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14*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Kwasy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Alkalia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Odczynniki fotograficzne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Lampy fluorescencyjne i inne odpady zawierające rtęć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Urządzenia zawierające freony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jadalne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26*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inne niż wymienione w 20 01 25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inne niż wymienione w  20 01 27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inne niż wymienione w 20 01 29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cytotoksyczne i cytostatyczne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inne niż wymienione w 20 01 31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inne niż wymienione w 20 01 33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21, 20 01 23 i 20 01 35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inne niż wymienione w 20 01 37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20 01 40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Metale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20 01 80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 inne niż wymienione w 20 01 19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Style w:val="Teksttreci2"/>
                <w:rFonts w:ascii="Calibri" w:eastAsia="Tahoma" w:hAnsi="Calibri" w:cs="Calibri"/>
              </w:rPr>
              <w:t>Popioły z gospodarstw domowych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C60B3" w:rsidRPr="005B3D3A" w:rsidTr="00BA4088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3" w:rsidRPr="00FE7994" w:rsidRDefault="002C60B3" w:rsidP="002C60B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 w:colFirst="1" w:colLast="2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B3" w:rsidRDefault="002C60B3" w:rsidP="002C6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20 01 08, 20 02 01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B3" w:rsidRDefault="002C60B3" w:rsidP="002C60B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Bioodpady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0B3" w:rsidRPr="005B3D3A" w:rsidRDefault="002C60B3" w:rsidP="002C6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3" w:rsidRPr="005B3D3A" w:rsidRDefault="002C60B3" w:rsidP="002C6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bookmarkEnd w:id="0"/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Inne odpady nieulegające biodegradacji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Niesegregowane (zmieszane) odpady komunalne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Odpady wielkogabarytowe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ex 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Style w:val="Teksttreci2"/>
                <w:rFonts w:ascii="Calibri" w:eastAsia="Calibri" w:hAnsi="Calibri" w:cs="Calibri"/>
              </w:rPr>
              <w:t>odpady wytworzone podczas iniekcji domowych (zużyte igły, strzykawki, ampułko-strzykawki)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Pozostałości z sortowania przeznaczone do składowania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 xml:space="preserve">Zestawienie podmiotów zbierających odpady, do których Wykonawca będzie przekazywał odpady komunalne odebrane z terenu Gminy </w:t>
      </w:r>
      <w:r w:rsidR="004215C4">
        <w:rPr>
          <w:b/>
        </w:rPr>
        <w:t>Piława Górna</w:t>
      </w:r>
      <w:r w:rsidRPr="005B3D3A">
        <w:rPr>
          <w:b/>
        </w:rPr>
        <w:t xml:space="preserve"> w ramach realizacji umowy, w przypadku niewielkich ilości odebranych odpadów selektywnie zbieranych nie podlegających przekazaniu do Instalacji komunalnych: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………………………………………………………………………………………………..…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………………………………………………………………………………………..…………</w:t>
      </w:r>
    </w:p>
    <w:p w:rsid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……………………………………………………………………………………..……………</w:t>
      </w:r>
    </w:p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</w:pPr>
      <w:r w:rsidRPr="005B3D3A">
        <w:t xml:space="preserve">    ……………………………………....                                                        </w:t>
      </w:r>
    </w:p>
    <w:p w:rsidR="005B3D3A" w:rsidRDefault="005B3D3A" w:rsidP="005B3D3A">
      <w:pPr>
        <w:jc w:val="both"/>
        <w:rPr>
          <w:b/>
        </w:rPr>
      </w:pPr>
      <w:r w:rsidRPr="005B3D3A">
        <w:t xml:space="preserve">              miejscowość i data</w:t>
      </w:r>
      <w:r w:rsidRPr="005B3D3A">
        <w:rPr>
          <w:b/>
        </w:rPr>
        <w:tab/>
      </w:r>
    </w:p>
    <w:p w:rsidR="005B3D3A" w:rsidRPr="005B3D3A" w:rsidRDefault="005B3D3A" w:rsidP="005B3D3A">
      <w:pPr>
        <w:ind w:left="5245"/>
        <w:jc w:val="center"/>
      </w:pPr>
      <w:r w:rsidRPr="005B3D3A">
        <w:t>Podpis(y) osoby(osób) upoważnionej(</w:t>
      </w:r>
      <w:proofErr w:type="spellStart"/>
      <w:r w:rsidRPr="005B3D3A">
        <w:t>ych</w:t>
      </w:r>
      <w:proofErr w:type="spellEnd"/>
      <w:r w:rsidRPr="005B3D3A">
        <w:t>) do podpisania niniejszego dokumentu w imieniu Wykonawcy(ów).</w:t>
      </w:r>
    </w:p>
    <w:p w:rsidR="005B3D3A" w:rsidRPr="005B3D3A" w:rsidRDefault="005B3D3A" w:rsidP="005B3D3A">
      <w:pPr>
        <w:ind w:left="5245"/>
        <w:jc w:val="center"/>
        <w:rPr>
          <w:u w:val="single"/>
        </w:rPr>
      </w:pPr>
      <w:r w:rsidRPr="005B3D3A">
        <w:rPr>
          <w:u w:val="single"/>
        </w:rPr>
        <w:t>Oferta w formie elektronicznej winna być podpisana kwalifikowanym podpisem elektronicznym.</w:t>
      </w:r>
    </w:p>
    <w:sectPr w:rsidR="005B3D3A" w:rsidRPr="005B3D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34B" w:rsidRDefault="00B9234B" w:rsidP="005B3D3A">
      <w:pPr>
        <w:spacing w:after="0" w:line="240" w:lineRule="auto"/>
      </w:pPr>
      <w:r>
        <w:separator/>
      </w:r>
    </w:p>
  </w:endnote>
  <w:endnote w:type="continuationSeparator" w:id="0">
    <w:p w:rsidR="00B9234B" w:rsidRDefault="00B9234B" w:rsidP="005B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34B" w:rsidRDefault="00B9234B" w:rsidP="005B3D3A">
      <w:pPr>
        <w:spacing w:after="0" w:line="240" w:lineRule="auto"/>
      </w:pPr>
      <w:r>
        <w:separator/>
      </w:r>
    </w:p>
  </w:footnote>
  <w:footnote w:type="continuationSeparator" w:id="0">
    <w:p w:rsidR="00B9234B" w:rsidRDefault="00B9234B" w:rsidP="005B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3A" w:rsidRDefault="004215C4" w:rsidP="005B3D3A">
    <w:pPr>
      <w:pStyle w:val="Nagwek"/>
    </w:pPr>
    <w:r>
      <w:t>Znak sprawy: BZ.271.9</w:t>
    </w:r>
    <w:r w:rsidR="00DD5014">
      <w:t>.2022</w:t>
    </w:r>
    <w:r w:rsidR="005B3D3A">
      <w:t xml:space="preserve">                                                                                          Załącznik nr 14 do SWZ</w:t>
    </w:r>
  </w:p>
  <w:p w:rsidR="005B3D3A" w:rsidRDefault="005B3D3A" w:rsidP="005B3D3A">
    <w:pPr>
      <w:pStyle w:val="Nagwek"/>
    </w:pPr>
  </w:p>
  <w:p w:rsidR="005B3D3A" w:rsidRDefault="00DD5014" w:rsidP="00DD5014">
    <w:pPr>
      <w:pStyle w:val="Nagwek"/>
      <w:jc w:val="center"/>
    </w:pPr>
    <w:r w:rsidRPr="00DD5014">
      <w:t xml:space="preserve">„Odbiór i zagospodarowanie odpadów komunalnych z nieruchomości zamieszkałych </w:t>
    </w:r>
    <w:r w:rsidR="004215C4">
      <w:br/>
    </w:r>
    <w:r w:rsidRPr="00DD5014">
      <w:t xml:space="preserve">położonych na terenie Gminy </w:t>
    </w:r>
    <w:r w:rsidR="004215C4">
      <w:t>Piława Górna</w:t>
    </w:r>
    <w:r w:rsidRPr="00DD5014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406C8"/>
    <w:multiLevelType w:val="hybridMultilevel"/>
    <w:tmpl w:val="96908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D9"/>
    <w:rsid w:val="00086E96"/>
    <w:rsid w:val="002C60B3"/>
    <w:rsid w:val="002E7162"/>
    <w:rsid w:val="00390C9B"/>
    <w:rsid w:val="004215C4"/>
    <w:rsid w:val="0051493E"/>
    <w:rsid w:val="00587B9B"/>
    <w:rsid w:val="005B3D3A"/>
    <w:rsid w:val="00683CCE"/>
    <w:rsid w:val="006C038B"/>
    <w:rsid w:val="007304D9"/>
    <w:rsid w:val="00830990"/>
    <w:rsid w:val="009A01EC"/>
    <w:rsid w:val="009C70B3"/>
    <w:rsid w:val="00AC5E36"/>
    <w:rsid w:val="00B9234B"/>
    <w:rsid w:val="00BA4372"/>
    <w:rsid w:val="00BE3078"/>
    <w:rsid w:val="00D925CD"/>
    <w:rsid w:val="00DD5014"/>
    <w:rsid w:val="00F356CF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9C135-8141-47D0-81BE-6782F660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D3A"/>
  </w:style>
  <w:style w:type="paragraph" w:styleId="Stopka">
    <w:name w:val="footer"/>
    <w:basedOn w:val="Normalny"/>
    <w:link w:val="Stopka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D3A"/>
  </w:style>
  <w:style w:type="table" w:styleId="Tabela-Siatka">
    <w:name w:val="Table Grid"/>
    <w:basedOn w:val="Standardowy"/>
    <w:uiPriority w:val="59"/>
    <w:rsid w:val="005B3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5B3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FE7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uszka\Desktop\pa&#378;dziernik%202021\przetarg%20Pi&#322;awa%20G&#243;rna_10.2021\przetarg%20odpady%20PG_BZ.271.3.2021_3.11.21\Za&#322;&#261;cznik%20nr%2014%20do%20SWZ-%20Zestawienie%20insta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14 do SWZ- Zestawienie instalacji</Template>
  <TotalTime>54</TotalTime>
  <Pages>4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8</cp:revision>
  <dcterms:created xsi:type="dcterms:W3CDTF">2021-11-02T06:49:00Z</dcterms:created>
  <dcterms:modified xsi:type="dcterms:W3CDTF">2022-10-26T09:35:00Z</dcterms:modified>
</cp:coreProperties>
</file>